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6408"/>
        <w:gridCol w:w="3168"/>
      </w:tblGrid>
      <w:tr w:rsidR="00973816" w:rsidTr="008F2CE4">
        <w:tc>
          <w:tcPr>
            <w:tcW w:w="6408" w:type="dxa"/>
          </w:tcPr>
          <w:p w:rsidR="00973816" w:rsidRDefault="00973816" w:rsidP="00462A7E">
            <w:pPr>
              <w:pStyle w:val="BodyText"/>
              <w:rPr>
                <w:rFonts w:ascii="Arial" w:hAnsi="Arial" w:cs="Arial"/>
                <w:b/>
              </w:rPr>
            </w:pPr>
            <w:r>
              <w:rPr>
                <w:rStyle w:val="Strong"/>
                <w:rFonts w:ascii="Berkeley Oldstyle" w:hAnsi="Berkeley Oldstyle"/>
                <w:color w:val="993300"/>
                <w:sz w:val="48"/>
                <w:szCs w:val="48"/>
              </w:rPr>
              <w:t>W</w:t>
            </w:r>
            <w:r w:rsidRPr="00285FC9">
              <w:rPr>
                <w:rStyle w:val="Strong"/>
                <w:rFonts w:ascii="Berkeley Oldstyle" w:hAnsi="Berkeley Oldstyle"/>
                <w:color w:val="993300"/>
                <w:sz w:val="48"/>
                <w:szCs w:val="48"/>
              </w:rPr>
              <w:t>orld Affairs Council</w:t>
            </w:r>
            <w:r w:rsidRPr="00285FC9">
              <w:rPr>
                <w:color w:val="993300"/>
              </w:rPr>
              <w:br/>
              <w:t>                                   </w:t>
            </w:r>
            <w:r w:rsidRPr="00285FC9">
              <w:rPr>
                <w:rFonts w:ascii="Berkeley Oldstyle" w:hAnsi="Berkeley Oldstyle"/>
                <w:color w:val="993300"/>
                <w:sz w:val="36"/>
                <w:szCs w:val="36"/>
              </w:rPr>
              <w:t xml:space="preserve">              </w:t>
            </w:r>
            <w:r w:rsidRPr="00285FC9">
              <w:rPr>
                <w:rStyle w:val="Emphasis"/>
                <w:rFonts w:ascii="Berkeley Oldstyle" w:hAnsi="Berkeley Oldstyle"/>
                <w:color w:val="993300"/>
                <w:sz w:val="36"/>
                <w:szCs w:val="36"/>
              </w:rPr>
              <w:t>of Houston</w:t>
            </w:r>
          </w:p>
        </w:tc>
        <w:tc>
          <w:tcPr>
            <w:tcW w:w="3168" w:type="dxa"/>
          </w:tcPr>
          <w:p w:rsidR="00973816" w:rsidRPr="00E07AA7" w:rsidRDefault="00973816" w:rsidP="00973816">
            <w:pPr>
              <w:spacing w:after="0" w:line="240" w:lineRule="auto"/>
              <w:jc w:val="right"/>
              <w:outlineLvl w:val="0"/>
              <w:rPr>
                <w:rFonts w:ascii="Georgia" w:hAnsi="Georgia"/>
              </w:rPr>
            </w:pPr>
            <w:r>
              <w:rPr>
                <w:rFonts w:ascii="Georgia" w:hAnsi="Georgia"/>
              </w:rPr>
              <w:t>Lin</w:t>
            </w:r>
            <w:r w:rsidRPr="00E07AA7">
              <w:rPr>
                <w:rFonts w:ascii="Georgia" w:hAnsi="Georgia"/>
              </w:rPr>
              <w:t>da Wuest</w:t>
            </w:r>
          </w:p>
          <w:p w:rsidR="00973816" w:rsidRPr="00E07AA7" w:rsidRDefault="00973816" w:rsidP="00973816">
            <w:pPr>
              <w:spacing w:after="0" w:line="240" w:lineRule="auto"/>
              <w:jc w:val="right"/>
              <w:outlineLvl w:val="0"/>
              <w:rPr>
                <w:rFonts w:ascii="Georgia" w:hAnsi="Georgia"/>
              </w:rPr>
            </w:pPr>
            <w:r w:rsidRPr="00E07AA7">
              <w:rPr>
                <w:rFonts w:ascii="Georgia" w:hAnsi="Georgia"/>
              </w:rPr>
              <w:t>Chetana Baskota</w:t>
            </w:r>
          </w:p>
          <w:p w:rsidR="00973816" w:rsidRPr="00E07AA7" w:rsidRDefault="00973816" w:rsidP="00973816">
            <w:pPr>
              <w:spacing w:after="0" w:line="240" w:lineRule="auto"/>
              <w:jc w:val="right"/>
              <w:rPr>
                <w:rFonts w:ascii="Georgia" w:hAnsi="Georgia"/>
              </w:rPr>
            </w:pPr>
            <w:r w:rsidRPr="00E07AA7">
              <w:rPr>
                <w:rFonts w:ascii="Georgia" w:hAnsi="Georgia"/>
              </w:rPr>
              <w:t xml:space="preserve">World Affairs Council of </w:t>
            </w:r>
            <w:smartTag w:uri="urn:schemas-microsoft-com:office:smarttags" w:element="place">
              <w:smartTag w:uri="urn:schemas-microsoft-com:office:smarttags" w:element="City">
                <w:r w:rsidRPr="00E07AA7">
                  <w:rPr>
                    <w:rFonts w:ascii="Georgia" w:hAnsi="Georgia"/>
                  </w:rPr>
                  <w:t>Houston</w:t>
                </w:r>
              </w:smartTag>
            </w:smartTag>
          </w:p>
          <w:p w:rsidR="00973816" w:rsidRPr="00E07AA7" w:rsidRDefault="00973816" w:rsidP="00973816">
            <w:pPr>
              <w:spacing w:after="0" w:line="240" w:lineRule="auto"/>
              <w:jc w:val="right"/>
              <w:rPr>
                <w:rFonts w:ascii="Georgia" w:hAnsi="Georgia"/>
              </w:rPr>
            </w:pPr>
            <w:r w:rsidRPr="00E07AA7">
              <w:rPr>
                <w:rFonts w:ascii="Georgia" w:hAnsi="Georgia"/>
              </w:rPr>
              <w:t>713-522-7811</w:t>
            </w:r>
          </w:p>
          <w:p w:rsidR="00973816" w:rsidRDefault="00F45535" w:rsidP="008F2CE4">
            <w:pPr>
              <w:pStyle w:val="BodyText"/>
              <w:jc w:val="right"/>
              <w:rPr>
                <w:rFonts w:ascii="Arial" w:hAnsi="Arial" w:cs="Arial"/>
                <w:b/>
              </w:rPr>
            </w:pPr>
            <w:hyperlink r:id="rId7" w:history="1">
              <w:r w:rsidR="00973816" w:rsidRPr="00E07AA7">
                <w:rPr>
                  <w:rStyle w:val="Hyperlink"/>
                  <w:rFonts w:ascii="Georgia" w:hAnsi="Georgia"/>
                </w:rPr>
                <w:t>cbaskota@wachouston.org</w:t>
              </w:r>
            </w:hyperlink>
          </w:p>
        </w:tc>
      </w:tr>
      <w:tr w:rsidR="00973816" w:rsidTr="008F2CE4">
        <w:tc>
          <w:tcPr>
            <w:tcW w:w="6408" w:type="dxa"/>
          </w:tcPr>
          <w:p w:rsidR="00973816" w:rsidRDefault="00973816" w:rsidP="008F2CE4">
            <w:pPr>
              <w:spacing w:after="0" w:line="240" w:lineRule="auto"/>
              <w:outlineLvl w:val="0"/>
              <w:rPr>
                <w:rFonts w:ascii="Arial" w:hAnsi="Arial" w:cs="Arial"/>
                <w:b/>
              </w:rPr>
            </w:pPr>
            <w:r>
              <w:rPr>
                <w:rFonts w:ascii="Arial" w:hAnsi="Arial" w:cs="Arial"/>
                <w:b/>
              </w:rPr>
              <w:t>Press Release</w:t>
            </w:r>
          </w:p>
          <w:p w:rsidR="00973816" w:rsidRDefault="00973816" w:rsidP="008F2CE4">
            <w:pPr>
              <w:spacing w:after="0" w:line="240" w:lineRule="auto"/>
              <w:outlineLvl w:val="0"/>
              <w:rPr>
                <w:rFonts w:ascii="Arial" w:hAnsi="Arial" w:cs="Arial"/>
                <w:b/>
              </w:rPr>
            </w:pPr>
            <w:r>
              <w:rPr>
                <w:rFonts w:ascii="Arial" w:hAnsi="Arial" w:cs="Arial"/>
                <w:b/>
              </w:rPr>
              <w:t>For Immediate Release</w:t>
            </w:r>
          </w:p>
        </w:tc>
        <w:tc>
          <w:tcPr>
            <w:tcW w:w="3168" w:type="dxa"/>
          </w:tcPr>
          <w:p w:rsidR="00973816" w:rsidRDefault="00973816" w:rsidP="00666DA3">
            <w:pPr>
              <w:pStyle w:val="BodyText"/>
              <w:rPr>
                <w:rFonts w:ascii="Arial" w:hAnsi="Arial" w:cs="Arial"/>
                <w:b/>
              </w:rPr>
            </w:pPr>
            <w:r>
              <w:rPr>
                <w:rFonts w:ascii="Georgia" w:hAnsi="Georgia" w:cs="Arial"/>
                <w:b/>
              </w:rPr>
              <w:t>September 2</w:t>
            </w:r>
            <w:r w:rsidR="00666DA3">
              <w:rPr>
                <w:rFonts w:ascii="Georgia" w:hAnsi="Georgia" w:cs="Arial"/>
                <w:b/>
              </w:rPr>
              <w:t>1</w:t>
            </w:r>
            <w:r>
              <w:rPr>
                <w:rFonts w:ascii="Georgia" w:hAnsi="Georgia" w:cs="Arial"/>
                <w:b/>
              </w:rPr>
              <w:t>, 2012</w:t>
            </w:r>
          </w:p>
        </w:tc>
      </w:tr>
    </w:tbl>
    <w:p w:rsidR="00973816" w:rsidRDefault="00F45535" w:rsidP="00973816">
      <w:pPr>
        <w:pStyle w:val="BodyText"/>
        <w:tabs>
          <w:tab w:val="left" w:pos="2220"/>
        </w:tabs>
        <w:rPr>
          <w:rFonts w:ascii="Arial" w:hAnsi="Arial" w:cs="Arial"/>
          <w:b/>
        </w:rPr>
      </w:pPr>
      <w:r>
        <w:rPr>
          <w:rFonts w:ascii="Arial" w:hAnsi="Arial" w:cs="Arial"/>
          <w:b/>
          <w:noProof/>
        </w:rPr>
        <w:pict>
          <v:shapetype id="_x0000_t32" coordsize="21600,21600" o:spt="32" o:oned="t" path="m,l21600,21600e" filled="f">
            <v:path arrowok="t" fillok="f" o:connecttype="none"/>
            <o:lock v:ext="edit" shapetype="t"/>
          </v:shapetype>
          <v:shape id="_x0000_s1026" type="#_x0000_t32" style="position:absolute;margin-left:3.75pt;margin-top:9.2pt;width:469.5pt;height:.75pt;flip:y;z-index:251658240;mso-position-horizontal-relative:text;mso-position-vertical-relative:text" o:connectortype="straight" strokecolor="#4f81bd [3204]" strokeweight="3pt">
            <v:shadow type="perspective" color="#243f60 [1604]" opacity=".5" offset="1pt" offset2="-1pt"/>
          </v:shape>
        </w:pict>
      </w:r>
      <w:r w:rsidR="00973816">
        <w:rPr>
          <w:rFonts w:ascii="Arial" w:hAnsi="Arial" w:cs="Arial"/>
          <w:b/>
        </w:rPr>
        <w:tab/>
      </w:r>
    </w:p>
    <w:p w:rsidR="00285FC9" w:rsidRPr="00367E60" w:rsidRDefault="00666DA3" w:rsidP="000E3331">
      <w:pPr>
        <w:spacing w:after="0"/>
        <w:rPr>
          <w:rFonts w:ascii="Arial" w:hAnsi="Arial" w:cs="Arial"/>
          <w:b/>
          <w:sz w:val="24"/>
          <w:szCs w:val="24"/>
        </w:rPr>
      </w:pPr>
      <w:r w:rsidRPr="00367E60">
        <w:rPr>
          <w:rFonts w:ascii="Arial" w:hAnsi="Arial" w:cs="Arial"/>
          <w:b/>
          <w:sz w:val="24"/>
          <w:szCs w:val="24"/>
        </w:rPr>
        <w:t xml:space="preserve">Javier Corrales to </w:t>
      </w:r>
      <w:r w:rsidR="00367E60">
        <w:rPr>
          <w:rFonts w:ascii="Arial" w:hAnsi="Arial" w:cs="Arial"/>
          <w:b/>
          <w:sz w:val="24"/>
          <w:szCs w:val="24"/>
        </w:rPr>
        <w:t xml:space="preserve">discuss upcoming </w:t>
      </w:r>
      <w:r w:rsidRPr="00367E60">
        <w:rPr>
          <w:rFonts w:ascii="Arial" w:hAnsi="Arial" w:cs="Arial"/>
          <w:b/>
          <w:sz w:val="24"/>
          <w:szCs w:val="24"/>
        </w:rPr>
        <w:t>Venezuelan Elections</w:t>
      </w:r>
    </w:p>
    <w:p w:rsidR="000E3331" w:rsidRPr="00A13D38" w:rsidRDefault="00367E60" w:rsidP="000E3331">
      <w:pPr>
        <w:spacing w:after="0"/>
        <w:rPr>
          <w:rFonts w:ascii="Arial" w:hAnsi="Arial" w:cs="Arial"/>
          <w:b/>
          <w:sz w:val="20"/>
          <w:szCs w:val="20"/>
        </w:rPr>
      </w:pPr>
      <w:r>
        <w:rPr>
          <w:rFonts w:ascii="Arial" w:hAnsi="Arial" w:cs="Arial"/>
          <w:b/>
          <w:sz w:val="20"/>
          <w:szCs w:val="20"/>
        </w:rPr>
        <w:t>Po</w:t>
      </w:r>
      <w:r w:rsidR="00F533C4">
        <w:rPr>
          <w:rFonts w:ascii="Arial" w:hAnsi="Arial" w:cs="Arial"/>
          <w:b/>
          <w:sz w:val="20"/>
          <w:szCs w:val="20"/>
        </w:rPr>
        <w:t xml:space="preserve">tential </w:t>
      </w:r>
      <w:r w:rsidR="0047745F">
        <w:rPr>
          <w:rFonts w:ascii="Arial" w:hAnsi="Arial" w:cs="Arial"/>
          <w:b/>
          <w:sz w:val="20"/>
          <w:szCs w:val="20"/>
        </w:rPr>
        <w:t>c</w:t>
      </w:r>
      <w:r>
        <w:rPr>
          <w:rFonts w:ascii="Arial" w:hAnsi="Arial" w:cs="Arial"/>
          <w:b/>
          <w:sz w:val="20"/>
          <w:szCs w:val="20"/>
        </w:rPr>
        <w:t>hange in Venezuela</w:t>
      </w:r>
    </w:p>
    <w:p w:rsidR="000E3331" w:rsidRDefault="000E3331" w:rsidP="000C5889">
      <w:pPr>
        <w:spacing w:after="0"/>
      </w:pPr>
    </w:p>
    <w:p w:rsidR="000E7461" w:rsidRDefault="00666DA3" w:rsidP="00666DA3">
      <w:r w:rsidRPr="00413687">
        <w:t>Javier Corrales</w:t>
      </w:r>
      <w:r w:rsidR="00D50215">
        <w:t xml:space="preserve"> will </w:t>
      </w:r>
      <w:r w:rsidR="000E7461">
        <w:t xml:space="preserve">discuss </w:t>
      </w:r>
      <w:r w:rsidR="00A162A7">
        <w:t xml:space="preserve">the upcoming </w:t>
      </w:r>
      <w:r w:rsidR="00A162A7" w:rsidRPr="00413687">
        <w:t xml:space="preserve">presidential election </w:t>
      </w:r>
      <w:r w:rsidR="000E7461">
        <w:t xml:space="preserve">and the </w:t>
      </w:r>
      <w:r w:rsidR="00A04D82">
        <w:t xml:space="preserve">potential </w:t>
      </w:r>
      <w:r w:rsidR="000E7461">
        <w:t xml:space="preserve">for </w:t>
      </w:r>
      <w:r w:rsidR="00A04D82">
        <w:t>change</w:t>
      </w:r>
      <w:r w:rsidR="000E7461">
        <w:t xml:space="preserve"> in Venezuela</w:t>
      </w:r>
      <w:r w:rsidR="008F2072">
        <w:t xml:space="preserve">. </w:t>
      </w:r>
    </w:p>
    <w:p w:rsidR="004219F6" w:rsidRDefault="00666DA3" w:rsidP="00666DA3">
      <w:r w:rsidRPr="00413687">
        <w:t>With the economy in shambles and the president fighting a life threatening illness</w:t>
      </w:r>
      <w:r w:rsidR="0063188D">
        <w:t xml:space="preserve">, </w:t>
      </w:r>
      <w:r w:rsidR="009049EC">
        <w:t xml:space="preserve">prospects aren’t good for </w:t>
      </w:r>
      <w:r w:rsidRPr="00413687">
        <w:t xml:space="preserve">Chavez’s government as it approaches the October’s elections.  </w:t>
      </w:r>
      <w:r w:rsidR="004219F6">
        <w:t>With many connections between Houston and Venezuela, the outcome of the elections is a subject of substantial local interest.</w:t>
      </w:r>
    </w:p>
    <w:p w:rsidR="005C0821" w:rsidRDefault="004219F6" w:rsidP="00666DA3">
      <w:r>
        <w:t xml:space="preserve">What’s next for Venezuela? </w:t>
      </w:r>
    </w:p>
    <w:p w:rsidR="00666DA3" w:rsidRPr="00413687" w:rsidRDefault="00666DA3" w:rsidP="00666DA3">
      <w:r w:rsidRPr="00413687">
        <w:t xml:space="preserve">Javier Corrales is professor of political science at Amherst College in Amherst, Massachusetts.  He </w:t>
      </w:r>
      <w:r w:rsidR="00AD4F3D">
        <w:t xml:space="preserve">was </w:t>
      </w:r>
      <w:r w:rsidRPr="00413687">
        <w:t>a Fulbright scholar in Caracas, Venezuela, as well as a fellow at the Woodrow Wilson International Center for Scholars in Wa</w:t>
      </w:r>
      <w:r w:rsidR="00AD4F3D">
        <w:t>shington, D.C.  Dr. Corrales</w:t>
      </w:r>
      <w:r w:rsidRPr="00413687">
        <w:t xml:space="preserve"> also taught in Amsterdam, Washington, D</w:t>
      </w:r>
      <w:r w:rsidR="00AD4F3D">
        <w:t>.C., Caracas and Bogotá, and</w:t>
      </w:r>
      <w:r w:rsidRPr="00413687">
        <w:t xml:space="preserve"> </w:t>
      </w:r>
      <w:r w:rsidR="005C0821">
        <w:t xml:space="preserve">has </w:t>
      </w:r>
      <w:r w:rsidRPr="00413687">
        <w:t xml:space="preserve">worked as a consultant for several organizations, including the World Bank and the United Nations. </w:t>
      </w:r>
      <w:r w:rsidR="00367E60">
        <w:t xml:space="preserve"> H</w:t>
      </w:r>
      <w:r w:rsidRPr="00413687">
        <w:t xml:space="preserve">e is the co-author of </w:t>
      </w:r>
      <w:r w:rsidRPr="00413687">
        <w:rPr>
          <w:i/>
        </w:rPr>
        <w:t xml:space="preserve">Dragon in the Tropics: Hugo </w:t>
      </w:r>
      <w:proofErr w:type="spellStart"/>
      <w:r w:rsidRPr="00413687">
        <w:rPr>
          <w:i/>
        </w:rPr>
        <w:t>Chávez</w:t>
      </w:r>
      <w:proofErr w:type="spellEnd"/>
      <w:r w:rsidRPr="00413687">
        <w:rPr>
          <w:i/>
        </w:rPr>
        <w:t xml:space="preserve"> and the Political Economy of Revolution in Venezuela.</w:t>
      </w:r>
    </w:p>
    <w:p w:rsidR="00666DA3" w:rsidRDefault="00666DA3" w:rsidP="008D24A4">
      <w:pPr>
        <w:pStyle w:val="BodyText"/>
        <w:spacing w:after="0" w:line="240" w:lineRule="auto"/>
        <w:rPr>
          <w:rFonts w:asciiTheme="minorHAnsi" w:hAnsiTheme="minorHAnsi" w:cs="Arial"/>
        </w:rPr>
      </w:pPr>
    </w:p>
    <w:p w:rsidR="00973816" w:rsidRPr="00973816" w:rsidRDefault="00973816" w:rsidP="008D24A4">
      <w:pPr>
        <w:pStyle w:val="BodyText"/>
        <w:spacing w:after="0" w:line="240" w:lineRule="auto"/>
      </w:pPr>
      <w:r>
        <w:rPr>
          <w:rFonts w:asciiTheme="minorHAnsi" w:hAnsiTheme="minorHAnsi" w:cs="Arial"/>
        </w:rPr>
        <w:t xml:space="preserve">For media availability </w:t>
      </w:r>
      <w:proofErr w:type="gramStart"/>
      <w:r>
        <w:rPr>
          <w:rFonts w:asciiTheme="minorHAnsi" w:hAnsiTheme="minorHAnsi" w:cs="Arial"/>
        </w:rPr>
        <w:t>contact</w:t>
      </w:r>
      <w:proofErr w:type="gramEnd"/>
      <w:r>
        <w:rPr>
          <w:rFonts w:asciiTheme="minorHAnsi" w:hAnsiTheme="minorHAnsi" w:cs="Arial"/>
        </w:rPr>
        <w:t xml:space="preserve"> the Council Office.</w:t>
      </w:r>
    </w:p>
    <w:p w:rsidR="00462A7E" w:rsidRPr="00E23C60" w:rsidRDefault="00462A7E" w:rsidP="00281B31">
      <w:pPr>
        <w:pStyle w:val="BodyText"/>
        <w:rPr>
          <w:rFonts w:ascii="Arial" w:hAnsi="Arial" w:cs="Arial"/>
          <w:sz w:val="18"/>
          <w:szCs w:val="18"/>
        </w:rPr>
      </w:pPr>
    </w:p>
    <w:p w:rsidR="00666DA3" w:rsidRDefault="00666DA3" w:rsidP="00666DA3">
      <w:pPr>
        <w:spacing w:after="0" w:line="240" w:lineRule="auto"/>
      </w:pPr>
      <w:r>
        <w:t>Thursday, October 4</w:t>
      </w:r>
    </w:p>
    <w:p w:rsidR="00666DA3" w:rsidRDefault="00666DA3" w:rsidP="00666DA3">
      <w:pPr>
        <w:spacing w:after="0" w:line="240" w:lineRule="auto"/>
      </w:pPr>
      <w:r>
        <w:t>The Junior League</w:t>
      </w:r>
    </w:p>
    <w:p w:rsidR="00666DA3" w:rsidRDefault="00666DA3" w:rsidP="00666DA3">
      <w:pPr>
        <w:spacing w:after="0" w:line="240" w:lineRule="auto"/>
      </w:pPr>
      <w:r>
        <w:t>1811 Briar Oaks Lane</w:t>
      </w:r>
      <w:r>
        <w:br/>
        <w:t>Houston, TX 77272</w:t>
      </w:r>
    </w:p>
    <w:p w:rsidR="00462A7E" w:rsidRPr="00E23C60" w:rsidRDefault="00462A7E" w:rsidP="00462A7E">
      <w:pPr>
        <w:pStyle w:val="BodyText"/>
        <w:rPr>
          <w:rFonts w:ascii="Arial" w:hAnsi="Arial" w:cs="Arial"/>
          <w:sz w:val="18"/>
          <w:szCs w:val="18"/>
        </w:rPr>
      </w:pPr>
      <w:r w:rsidRPr="00E23C60">
        <w:rPr>
          <w:rFonts w:ascii="Arial" w:hAnsi="Arial" w:cs="Arial"/>
          <w:sz w:val="18"/>
          <w:szCs w:val="18"/>
        </w:rPr>
        <w:br/>
        <w:t>###</w:t>
      </w:r>
    </w:p>
    <w:p w:rsidR="00462A7E" w:rsidRPr="00E23C60" w:rsidRDefault="00462A7E" w:rsidP="00462A7E">
      <w:pPr>
        <w:pStyle w:val="BodyText"/>
        <w:rPr>
          <w:rFonts w:ascii="Arial" w:hAnsi="Arial" w:cs="Arial"/>
          <w:sz w:val="18"/>
          <w:szCs w:val="18"/>
        </w:rPr>
      </w:pPr>
      <w:r w:rsidRPr="00E23C60">
        <w:rPr>
          <w:rFonts w:ascii="Arial" w:hAnsi="Arial" w:cs="Arial"/>
          <w:sz w:val="18"/>
          <w:szCs w:val="18"/>
        </w:rPr>
        <w:br/>
        <w:t xml:space="preserve">The World Affairs Council of Houston presents all sides of current global issues, promotes better understanding of international relations and contributes to national and international policy debates. Membership is open to the public. Visit </w:t>
      </w:r>
      <w:hyperlink r:id="rId8" w:tooltip="blocked::http://www.wachouston.org/" w:history="1">
        <w:r w:rsidRPr="00E23C60">
          <w:rPr>
            <w:rStyle w:val="Hyperlink"/>
            <w:rFonts w:ascii="Arial" w:hAnsi="Arial" w:cs="Arial"/>
            <w:color w:val="auto"/>
            <w:sz w:val="18"/>
            <w:szCs w:val="18"/>
          </w:rPr>
          <w:t>www.wachouston.org</w:t>
        </w:r>
      </w:hyperlink>
      <w:r w:rsidRPr="00E23C60">
        <w:rPr>
          <w:rFonts w:ascii="Arial" w:hAnsi="Arial" w:cs="Arial"/>
          <w:sz w:val="18"/>
          <w:szCs w:val="18"/>
        </w:rPr>
        <w:t xml:space="preserve"> for more information. </w:t>
      </w:r>
    </w:p>
    <w:p w:rsidR="00827DFC" w:rsidRPr="00E23C60" w:rsidRDefault="00827DFC">
      <w:pPr>
        <w:rPr>
          <w:sz w:val="18"/>
          <w:szCs w:val="18"/>
        </w:rPr>
      </w:pPr>
    </w:p>
    <w:sectPr w:rsidR="00827DFC" w:rsidRPr="00E23C60" w:rsidSect="00A13D38">
      <w:headerReference w:type="even" r:id="rId9"/>
      <w:headerReference w:type="default" r:id="rId10"/>
      <w:footerReference w:type="even" r:id="rId11"/>
      <w:footerReference w:type="default" r:id="rId12"/>
      <w:headerReference w:type="first" r:id="rId13"/>
      <w:footerReference w:type="first" r:id="rId14"/>
      <w:pgSz w:w="12240" w:h="15840"/>
      <w:pgMar w:top="720" w:right="1440" w:bottom="72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04D82" w:rsidRDefault="00A04D82" w:rsidP="00E22E77">
      <w:pPr>
        <w:spacing w:after="0" w:line="240" w:lineRule="auto"/>
      </w:pPr>
      <w:r>
        <w:separator/>
      </w:r>
    </w:p>
  </w:endnote>
  <w:endnote w:type="continuationSeparator" w:id="1">
    <w:p w:rsidR="00A04D82" w:rsidRDefault="00A04D82" w:rsidP="00E22E7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altName w:val="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Berkeley Oldstyle">
    <w:altName w:val="Times New Roman"/>
    <w:panose1 w:val="00000000000000000000"/>
    <w:charset w:val="00"/>
    <w:family w:val="auto"/>
    <w:pitch w:val="variable"/>
    <w:sig w:usb0="00000083" w:usb1="00000000" w:usb2="00000000" w:usb3="00000000" w:csb0="00000009" w:csb1="00000000"/>
  </w:font>
  <w:font w:name="Georgia">
    <w:panose1 w:val="02040502050405020303"/>
    <w:charset w:val="00"/>
    <w:family w:val="roman"/>
    <w:pitch w:val="variable"/>
    <w:sig w:usb0="00000287" w:usb1="00000000" w:usb2="00000000" w:usb3="00000000" w:csb0="0000009F" w:csb1="00000000"/>
  </w:font>
  <w:font w:name="Berkeley">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4D82" w:rsidRDefault="00A04D82">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4D82" w:rsidRPr="00E22E77" w:rsidRDefault="00F45535">
    <w:pPr>
      <w:pStyle w:val="Footer"/>
      <w:jc w:val="right"/>
      <w:rPr>
        <w:rFonts w:ascii="Berkeley" w:hAnsi="Berkeley"/>
        <w:sz w:val="24"/>
        <w:szCs w:val="24"/>
      </w:rPr>
    </w:pPr>
    <w:r w:rsidRPr="00E22E77">
      <w:rPr>
        <w:rFonts w:ascii="Berkeley" w:hAnsi="Berkeley"/>
        <w:sz w:val="24"/>
        <w:szCs w:val="24"/>
      </w:rPr>
      <w:fldChar w:fldCharType="begin"/>
    </w:r>
    <w:r w:rsidR="00A04D82" w:rsidRPr="00E22E77">
      <w:rPr>
        <w:rFonts w:ascii="Berkeley" w:hAnsi="Berkeley"/>
        <w:sz w:val="24"/>
        <w:szCs w:val="24"/>
      </w:rPr>
      <w:instrText xml:space="preserve"> PAGE   \* MERGEFORMAT </w:instrText>
    </w:r>
    <w:r w:rsidRPr="00E22E77">
      <w:rPr>
        <w:rFonts w:ascii="Berkeley" w:hAnsi="Berkeley"/>
        <w:sz w:val="24"/>
        <w:szCs w:val="24"/>
      </w:rPr>
      <w:fldChar w:fldCharType="separate"/>
    </w:r>
    <w:r w:rsidR="004219F6">
      <w:rPr>
        <w:rFonts w:ascii="Berkeley" w:hAnsi="Berkeley"/>
        <w:noProof/>
        <w:sz w:val="24"/>
        <w:szCs w:val="24"/>
      </w:rPr>
      <w:t>1</w:t>
    </w:r>
    <w:r w:rsidRPr="00E22E77">
      <w:rPr>
        <w:rFonts w:ascii="Berkeley" w:hAnsi="Berkeley"/>
        <w:sz w:val="24"/>
        <w:szCs w:val="24"/>
      </w:rPr>
      <w:fldChar w:fldCharType="end"/>
    </w:r>
    <w:r w:rsidR="00A04D82" w:rsidRPr="00E22E77">
      <w:rPr>
        <w:rFonts w:ascii="Berkeley" w:hAnsi="Berkeley"/>
        <w:sz w:val="24"/>
        <w:szCs w:val="24"/>
      </w:rPr>
      <w:t>6</w:t>
    </w:r>
  </w:p>
  <w:p w:rsidR="00A04D82" w:rsidRDefault="00A04D82">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4D82" w:rsidRDefault="00A04D8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04D82" w:rsidRDefault="00A04D82" w:rsidP="00E22E77">
      <w:pPr>
        <w:spacing w:after="0" w:line="240" w:lineRule="auto"/>
      </w:pPr>
      <w:r>
        <w:separator/>
      </w:r>
    </w:p>
  </w:footnote>
  <w:footnote w:type="continuationSeparator" w:id="1">
    <w:p w:rsidR="00A04D82" w:rsidRDefault="00A04D82" w:rsidP="00E22E7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4D82" w:rsidRDefault="00A04D82">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4D82" w:rsidRDefault="00A04D82">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4D82" w:rsidRDefault="00A04D82">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0"/>
    <w:footnote w:id="1"/>
  </w:footnotePr>
  <w:endnotePr>
    <w:endnote w:id="0"/>
    <w:endnote w:id="1"/>
  </w:endnotePr>
  <w:compat/>
  <w:rsids>
    <w:rsidRoot w:val="00462A7E"/>
    <w:rsid w:val="000C5889"/>
    <w:rsid w:val="000E3331"/>
    <w:rsid w:val="000E7461"/>
    <w:rsid w:val="00121EDF"/>
    <w:rsid w:val="00211C20"/>
    <w:rsid w:val="002238E7"/>
    <w:rsid w:val="00275D3A"/>
    <w:rsid w:val="00281B31"/>
    <w:rsid w:val="00285FC9"/>
    <w:rsid w:val="00295298"/>
    <w:rsid w:val="002F68E1"/>
    <w:rsid w:val="00310331"/>
    <w:rsid w:val="00367E60"/>
    <w:rsid w:val="004214C8"/>
    <w:rsid w:val="004219F6"/>
    <w:rsid w:val="00462A7E"/>
    <w:rsid w:val="0047745F"/>
    <w:rsid w:val="004A60AF"/>
    <w:rsid w:val="00502904"/>
    <w:rsid w:val="005710BC"/>
    <w:rsid w:val="005C0821"/>
    <w:rsid w:val="0063188D"/>
    <w:rsid w:val="00666DA3"/>
    <w:rsid w:val="006F0CD9"/>
    <w:rsid w:val="007057E9"/>
    <w:rsid w:val="00795285"/>
    <w:rsid w:val="00827DFC"/>
    <w:rsid w:val="00875FC0"/>
    <w:rsid w:val="008D24A4"/>
    <w:rsid w:val="008F2072"/>
    <w:rsid w:val="008F2CE4"/>
    <w:rsid w:val="008F4D11"/>
    <w:rsid w:val="009049EC"/>
    <w:rsid w:val="00973816"/>
    <w:rsid w:val="009B7E1F"/>
    <w:rsid w:val="00A04D82"/>
    <w:rsid w:val="00A13D38"/>
    <w:rsid w:val="00A162A7"/>
    <w:rsid w:val="00A452EC"/>
    <w:rsid w:val="00A90017"/>
    <w:rsid w:val="00A94E3C"/>
    <w:rsid w:val="00AC6287"/>
    <w:rsid w:val="00AD4F3D"/>
    <w:rsid w:val="00AE3CA0"/>
    <w:rsid w:val="00AF3D34"/>
    <w:rsid w:val="00B20B2C"/>
    <w:rsid w:val="00B34EC5"/>
    <w:rsid w:val="00B5498D"/>
    <w:rsid w:val="00C37ECA"/>
    <w:rsid w:val="00CD141C"/>
    <w:rsid w:val="00CF2D19"/>
    <w:rsid w:val="00D30DDB"/>
    <w:rsid w:val="00D50215"/>
    <w:rsid w:val="00E07AA7"/>
    <w:rsid w:val="00E22E77"/>
    <w:rsid w:val="00E23C60"/>
    <w:rsid w:val="00E4347C"/>
    <w:rsid w:val="00F45535"/>
    <w:rsid w:val="00F533C4"/>
    <w:rsid w:val="00F7385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hapeDefaults>
    <o:shapedefaults v:ext="edit" spidmax="1027">
      <o:colormenu v:ext="edit" strokecolor="none [3204]"/>
    </o:shapedefaults>
    <o:shapelayout v:ext="edit">
      <o:idmap v:ext="edit" data="1"/>
      <o:rules v:ext="edit">
        <o:r id="V:Rule2"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7DFC"/>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62A7E"/>
    <w:rPr>
      <w:color w:val="0000FF"/>
      <w:u w:val="single"/>
    </w:rPr>
  </w:style>
  <w:style w:type="paragraph" w:styleId="BodyText">
    <w:name w:val="Body Text"/>
    <w:basedOn w:val="Normal"/>
    <w:link w:val="BodyTextChar"/>
    <w:rsid w:val="00462A7E"/>
    <w:pPr>
      <w:spacing w:after="120"/>
    </w:pPr>
  </w:style>
  <w:style w:type="character" w:customStyle="1" w:styleId="BodyTextChar">
    <w:name w:val="Body Text Char"/>
    <w:basedOn w:val="DefaultParagraphFont"/>
    <w:link w:val="BodyText"/>
    <w:rsid w:val="00462A7E"/>
    <w:rPr>
      <w:rFonts w:ascii="Calibri" w:eastAsia="Calibri" w:hAnsi="Calibri" w:cs="Times New Roman"/>
    </w:rPr>
  </w:style>
  <w:style w:type="paragraph" w:styleId="Header">
    <w:name w:val="header"/>
    <w:basedOn w:val="Normal"/>
    <w:link w:val="HeaderChar"/>
    <w:uiPriority w:val="99"/>
    <w:semiHidden/>
    <w:unhideWhenUsed/>
    <w:rsid w:val="00E22E77"/>
    <w:pPr>
      <w:tabs>
        <w:tab w:val="center" w:pos="4680"/>
        <w:tab w:val="right" w:pos="9360"/>
      </w:tabs>
    </w:pPr>
  </w:style>
  <w:style w:type="character" w:customStyle="1" w:styleId="HeaderChar">
    <w:name w:val="Header Char"/>
    <w:basedOn w:val="DefaultParagraphFont"/>
    <w:link w:val="Header"/>
    <w:uiPriority w:val="99"/>
    <w:semiHidden/>
    <w:rsid w:val="00E22E77"/>
    <w:rPr>
      <w:sz w:val="22"/>
      <w:szCs w:val="22"/>
    </w:rPr>
  </w:style>
  <w:style w:type="paragraph" w:styleId="Footer">
    <w:name w:val="footer"/>
    <w:basedOn w:val="Normal"/>
    <w:link w:val="FooterChar"/>
    <w:uiPriority w:val="99"/>
    <w:unhideWhenUsed/>
    <w:rsid w:val="00E22E77"/>
    <w:pPr>
      <w:tabs>
        <w:tab w:val="center" w:pos="4680"/>
        <w:tab w:val="right" w:pos="9360"/>
      </w:tabs>
    </w:pPr>
  </w:style>
  <w:style w:type="character" w:customStyle="1" w:styleId="FooterChar">
    <w:name w:val="Footer Char"/>
    <w:basedOn w:val="DefaultParagraphFont"/>
    <w:link w:val="Footer"/>
    <w:uiPriority w:val="99"/>
    <w:rsid w:val="00E22E77"/>
    <w:rPr>
      <w:sz w:val="22"/>
      <w:szCs w:val="22"/>
    </w:rPr>
  </w:style>
  <w:style w:type="table" w:styleId="TableGrid">
    <w:name w:val="Table Grid"/>
    <w:basedOn w:val="TableNormal"/>
    <w:uiPriority w:val="59"/>
    <w:rsid w:val="008F4D11"/>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pple-converted-space">
    <w:name w:val="apple-converted-space"/>
    <w:basedOn w:val="DefaultParagraphFont"/>
    <w:rsid w:val="000C5889"/>
  </w:style>
  <w:style w:type="character" w:styleId="Strong">
    <w:name w:val="Strong"/>
    <w:basedOn w:val="DefaultParagraphFont"/>
    <w:uiPriority w:val="22"/>
    <w:qFormat/>
    <w:rsid w:val="00285FC9"/>
    <w:rPr>
      <w:b/>
      <w:bCs/>
    </w:rPr>
  </w:style>
  <w:style w:type="character" w:styleId="Emphasis">
    <w:name w:val="Emphasis"/>
    <w:basedOn w:val="DefaultParagraphFont"/>
    <w:uiPriority w:val="20"/>
    <w:qFormat/>
    <w:rsid w:val="00285FC9"/>
    <w:rPr>
      <w:i/>
      <w:iCs/>
    </w:rPr>
  </w:style>
</w:styles>
</file>

<file path=word/webSettings.xml><?xml version="1.0" encoding="utf-8"?>
<w:webSettings xmlns:r="http://schemas.openxmlformats.org/officeDocument/2006/relationships" xmlns:w="http://schemas.openxmlformats.org/wordprocessingml/2006/main">
  <w:divs>
    <w:div w:id="1603537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wachouston.org/"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mailto:cbaskota@wachouston.org"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D0B30A-9356-4F9E-B767-3A4BC7B854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129</TotalTime>
  <Pages>1</Pages>
  <Words>276</Words>
  <Characters>1575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1848</CharactersWithSpaces>
  <SharedDoc>false</SharedDoc>
  <HLinks>
    <vt:vector size="18" baseType="variant">
      <vt:variant>
        <vt:i4>4128830</vt:i4>
      </vt:variant>
      <vt:variant>
        <vt:i4>6</vt:i4>
      </vt:variant>
      <vt:variant>
        <vt:i4>0</vt:i4>
      </vt:variant>
      <vt:variant>
        <vt:i4>5</vt:i4>
      </vt:variant>
      <vt:variant>
        <vt:lpwstr>http://www.wachouston.org/</vt:lpwstr>
      </vt:variant>
      <vt:variant>
        <vt:lpwstr/>
      </vt:variant>
      <vt:variant>
        <vt:i4>4849691</vt:i4>
      </vt:variant>
      <vt:variant>
        <vt:i4>3</vt:i4>
      </vt:variant>
      <vt:variant>
        <vt:i4>0</vt:i4>
      </vt:variant>
      <vt:variant>
        <vt:i4>5</vt:i4>
      </vt:variant>
      <vt:variant>
        <vt:lpwstr>http://www.tklaw.com/</vt:lpwstr>
      </vt:variant>
      <vt:variant>
        <vt:lpwstr/>
      </vt:variant>
      <vt:variant>
        <vt:i4>6226011</vt:i4>
      </vt:variant>
      <vt:variant>
        <vt:i4>0</vt:i4>
      </vt:variant>
      <vt:variant>
        <vt:i4>0</vt:i4>
      </vt:variant>
      <vt:variant>
        <vt:i4>5</vt:i4>
      </vt:variant>
      <vt:variant>
        <vt:lpwstr>http://www.cgdd.org/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WACH</dc:creator>
  <cp:keywords/>
  <dc:description/>
  <cp:lastModifiedBy>Luis Gusti 2</cp:lastModifiedBy>
  <cp:revision>16</cp:revision>
  <cp:lastPrinted>2012-09-06T14:51:00Z</cp:lastPrinted>
  <dcterms:created xsi:type="dcterms:W3CDTF">2012-09-20T15:52:00Z</dcterms:created>
  <dcterms:modified xsi:type="dcterms:W3CDTF">2012-09-24T21:35:00Z</dcterms:modified>
</cp:coreProperties>
</file>